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keepLines w:val="1"/>
        <w:rPr/>
      </w:pPr>
      <w:bookmarkStart w:colFirst="0" w:colLast="0" w:name="_3rmq0l8s7c6p" w:id="0"/>
      <w:bookmarkEnd w:id="0"/>
      <w:r w:rsidDel="00000000" w:rsidR="00000000" w:rsidRPr="00000000">
        <w:rPr>
          <w:rtl w:val="0"/>
        </w:rPr>
        <w:t xml:space="preserve">Game Design - Exercice</w:t>
      </w:r>
    </w:p>
    <w:p w:rsidR="00000000" w:rsidDel="00000000" w:rsidP="00000000" w:rsidRDefault="00000000" w:rsidRPr="00000000" w14:paraId="00000002">
      <w:pPr>
        <w:pStyle w:val="Heading1"/>
        <w:keepNext w:val="1"/>
        <w:keepLines w:val="1"/>
        <w:pBdr>
          <w:top w:color="000000" w:space="0" w:sz="0" w:val="none"/>
          <w:bottom w:color="000000" w:space="0" w:sz="0" w:val="none"/>
        </w:pBdr>
        <w:spacing w:before="280" w:lineRule="auto"/>
        <w:jc w:val="both"/>
        <w:rPr/>
      </w:pPr>
      <w:bookmarkStart w:colFirst="0" w:colLast="0" w:name="_30j0zll" w:id="1"/>
      <w:bookmarkEnd w:id="1"/>
      <w:r w:rsidDel="00000000" w:rsidR="00000000" w:rsidRPr="00000000">
        <w:rPr>
          <w:rtl w:val="0"/>
        </w:rPr>
        <w:t xml:space="preserve">Introduction</w:t>
      </w:r>
    </w:p>
    <w:p w:rsidR="00000000" w:rsidDel="00000000" w:rsidP="00000000" w:rsidRDefault="00000000" w:rsidRPr="00000000" w14:paraId="00000003">
      <w:pPr>
        <w:rPr>
          <w:color w:val="000000"/>
        </w:rPr>
      </w:pPr>
      <w:r w:rsidDel="00000000" w:rsidR="00000000" w:rsidRPr="00000000">
        <w:rPr>
          <w:color w:val="000000"/>
          <w:rtl w:val="0"/>
        </w:rPr>
        <w:t xml:space="preserve">Le but de ce quatrième projet est d’utiliser vos game pillars crée la semaine dernière afin de crée votre monde, vos personnage et votre histoire. Bien évidemment il faut créer quelque chose cohérent par rapport a votre jeu ce qui veut dire que vous ne devez pas créer un histoire et un monde super compliquer a la tolkienne pour un jeu de foot par exemple. Vous pouvez mais c’est pas nécéssaire</w:t>
      </w:r>
    </w:p>
    <w:p w:rsidR="00000000" w:rsidDel="00000000" w:rsidP="00000000" w:rsidRDefault="00000000" w:rsidRPr="00000000" w14:paraId="00000004">
      <w:pPr>
        <w:pStyle w:val="Heading1"/>
        <w:keepNext w:val="1"/>
        <w:keepLines w:val="1"/>
        <w:pBdr>
          <w:top w:color="000000" w:space="0" w:sz="0" w:val="none"/>
          <w:bottom w:color="000000" w:space="0" w:sz="0" w:val="none"/>
        </w:pBdr>
        <w:spacing w:before="280" w:lineRule="auto"/>
        <w:jc w:val="both"/>
        <w:rPr/>
      </w:pPr>
      <w:bookmarkStart w:colFirst="0" w:colLast="0" w:name="_3znysh7" w:id="2"/>
      <w:bookmarkEnd w:id="2"/>
      <w:r w:rsidDel="00000000" w:rsidR="00000000" w:rsidRPr="00000000">
        <w:rPr>
          <w:rtl w:val="0"/>
        </w:rPr>
        <w:t xml:space="preserve">Instructions</w:t>
      </w:r>
    </w:p>
    <w:p w:rsidR="00000000" w:rsidDel="00000000" w:rsidP="00000000" w:rsidRDefault="00000000" w:rsidRPr="00000000" w14:paraId="00000005">
      <w:pPr>
        <w:rPr>
          <w:color w:val="000000"/>
        </w:rPr>
      </w:pPr>
      <w:r w:rsidDel="00000000" w:rsidR="00000000" w:rsidRPr="00000000">
        <w:rPr>
          <w:color w:val="000000"/>
          <w:rtl w:val="0"/>
        </w:rPr>
        <w:t xml:space="preserve">Aider vous de la structure expliquer en cours pour réaliser votre monde , puis créer vos personnages et enfin créer votre histoire à l’aide de ses derniers. Ceci n’est pas un ordre obligatoire à suivre vous pouvez le faire dans l’ordre que vous voulez l’ordre du cours sert seulement d’aide.</w:t>
      </w:r>
    </w:p>
    <w:p w:rsidR="00000000" w:rsidDel="00000000" w:rsidP="00000000" w:rsidRDefault="00000000" w:rsidRPr="00000000" w14:paraId="00000006">
      <w:pPr>
        <w:rPr>
          <w:color w:val="000000"/>
        </w:rPr>
      </w:pPr>
      <w:r w:rsidDel="00000000" w:rsidR="00000000" w:rsidRPr="00000000">
        <w:rPr>
          <w:color w:val="000000"/>
          <w:rtl w:val="0"/>
        </w:rPr>
        <w:t xml:space="preserve">Lors de la creation de votre histoire vous n’êtes pas obligé de vous restreindre à cause de l’utilisation de pico-8. L’objectif étant d’abord que vous élaboriez votre histoire et après l’implementation de cette dernière dans votre jeu.</w:t>
      </w:r>
    </w:p>
    <w:p w:rsidR="00000000" w:rsidDel="00000000" w:rsidP="00000000" w:rsidRDefault="00000000" w:rsidRPr="00000000" w14:paraId="00000007">
      <w:pPr>
        <w:pStyle w:val="Heading1"/>
        <w:keepNext w:val="1"/>
        <w:keepLines w:val="1"/>
        <w:pBdr>
          <w:top w:color="000000" w:space="0" w:sz="0" w:val="none"/>
          <w:bottom w:color="000000" w:space="0" w:sz="0" w:val="none"/>
        </w:pBdr>
        <w:spacing w:before="280" w:lineRule="auto"/>
        <w:jc w:val="both"/>
        <w:rPr/>
      </w:pPr>
      <w:bookmarkStart w:colFirst="0" w:colLast="0" w:name="_3dy6vkm" w:id="3"/>
      <w:bookmarkEnd w:id="3"/>
      <w:r w:rsidDel="00000000" w:rsidR="00000000" w:rsidRPr="00000000">
        <w:rPr>
          <w:rtl w:val="0"/>
        </w:rPr>
        <w:t xml:space="preserve">À rendre </w:t>
      </w:r>
    </w:p>
    <w:p w:rsidR="00000000" w:rsidDel="00000000" w:rsidP="00000000" w:rsidRDefault="00000000" w:rsidRPr="00000000" w14:paraId="00000008">
      <w:pPr>
        <w:ind w:left="0" w:firstLine="0"/>
        <w:rPr>
          <w:color w:val="000000"/>
        </w:rPr>
      </w:pPr>
      <w:r w:rsidDel="00000000" w:rsidR="00000000" w:rsidRPr="00000000">
        <w:rPr>
          <w:color w:val="000000"/>
          <w:rtl w:val="0"/>
        </w:rPr>
        <w:t xml:space="preserve">un document ou se trouve la description du monde(schéma possible), vos description de personnages(schéma possible) et votre histoire avec dans l’idéal votre GDD et vos game pillars.</w:t>
      </w:r>
    </w:p>
    <w:p w:rsidR="00000000" w:rsidDel="00000000" w:rsidP="00000000" w:rsidRDefault="00000000" w:rsidRPr="00000000" w14:paraId="00000009">
      <w:pPr>
        <w:pStyle w:val="Heading1"/>
        <w:keepNext w:val="1"/>
        <w:keepLines w:val="1"/>
        <w:pBdr>
          <w:top w:color="000000" w:space="0" w:sz="0" w:val="none"/>
          <w:bottom w:color="000000" w:space="0" w:sz="0" w:val="none"/>
        </w:pBdr>
        <w:spacing w:before="280" w:lineRule="auto"/>
        <w:jc w:val="both"/>
        <w:rPr/>
      </w:pPr>
      <w:bookmarkStart w:colFirst="0" w:colLast="0" w:name="_1t3h5sf" w:id="4"/>
      <w:bookmarkEnd w:id="4"/>
      <w:r w:rsidDel="00000000" w:rsidR="00000000" w:rsidRPr="00000000">
        <w:rPr>
          <w:rtl w:val="0"/>
        </w:rPr>
        <w:t xml:space="preserve">Mettre en commun !</w:t>
      </w:r>
    </w:p>
    <w:p w:rsidR="00000000" w:rsidDel="00000000" w:rsidP="00000000" w:rsidRDefault="00000000" w:rsidRPr="00000000" w14:paraId="0000000A">
      <w:pPr>
        <w:rPr>
          <w:color w:val="000000"/>
        </w:rPr>
      </w:pPr>
      <w:r w:rsidDel="00000000" w:rsidR="00000000" w:rsidRPr="00000000">
        <w:rPr>
          <w:color w:val="000000"/>
          <w:rtl w:val="0"/>
        </w:rPr>
        <w:t xml:space="preserve">Si vous le souhaitez, vous pouvez sans souci partager vos documents sur le Discord du cours ou sur le Forum Moodle, pour que d’autres étudiant·e·s puissent faire des commentaires - il est même encouragé de faire des retours et d’échanger !</w:t>
      </w:r>
      <w:r w:rsidDel="00000000" w:rsidR="00000000" w:rsidRPr="00000000">
        <w:br w:type="page"/>
      </w:r>
      <w:r w:rsidDel="00000000" w:rsidR="00000000" w:rsidRPr="00000000">
        <w:rPr>
          <w:rtl w:val="0"/>
        </w:rPr>
      </w:r>
    </w:p>
    <w:p w:rsidR="00000000" w:rsidDel="00000000" w:rsidP="00000000" w:rsidRDefault="00000000" w:rsidRPr="00000000" w14:paraId="0000000B">
      <w:pPr>
        <w:pStyle w:val="Title"/>
        <w:keepNext w:val="1"/>
        <w:keepLines w:val="1"/>
        <w:rPr/>
      </w:pPr>
      <w:bookmarkStart w:colFirst="0" w:colLast="0" w:name="_2s8eyo1" w:id="5"/>
      <w:bookmarkEnd w:id="5"/>
      <w:r w:rsidDel="00000000" w:rsidR="00000000" w:rsidRPr="00000000">
        <w:rPr>
          <w:rtl w:val="0"/>
        </w:rPr>
        <w:t xml:space="preserve">Titre du jeu</w:t>
      </w:r>
    </w:p>
    <w:p w:rsidR="00000000" w:rsidDel="00000000" w:rsidP="00000000" w:rsidRDefault="00000000" w:rsidRPr="00000000" w14:paraId="0000000C">
      <w:pPr>
        <w:pStyle w:val="Heading1"/>
        <w:keepNext w:val="1"/>
        <w:keepLines w:val="1"/>
        <w:pBdr>
          <w:top w:color="000000" w:space="0" w:sz="0" w:val="none"/>
          <w:bottom w:color="000000" w:space="0" w:sz="0" w:val="none"/>
        </w:pBdr>
        <w:spacing w:before="280" w:lineRule="auto"/>
        <w:jc w:val="both"/>
        <w:rPr/>
      </w:pPr>
      <w:bookmarkStart w:colFirst="0" w:colLast="0" w:name="_17dp8vu" w:id="6"/>
      <w:bookmarkEnd w:id="6"/>
      <w:r w:rsidDel="00000000" w:rsidR="00000000" w:rsidRPr="00000000">
        <w:rPr>
          <w:rtl w:val="0"/>
        </w:rPr>
        <w:t xml:space="preserve">Description préliminaire</w:t>
      </w:r>
    </w:p>
    <w:p w:rsidR="00000000" w:rsidDel="00000000" w:rsidP="00000000" w:rsidRDefault="00000000" w:rsidRPr="00000000" w14:paraId="0000000D">
      <w:pPr>
        <w:rPr>
          <w:color w:val="000000"/>
        </w:rPr>
      </w:pPr>
      <w:r w:rsidDel="00000000" w:rsidR="00000000" w:rsidRPr="00000000">
        <w:rPr>
          <w:color w:val="000000"/>
          <w:rtl w:val="0"/>
        </w:rPr>
        <w:t xml:space="preserve">Présentez le jeu. Présentez les raisons pour lesquelles ce jeu est amusant, le but du jeu, ce que fait le·la joueur·euse, etc. Il s'agit d'une analyse rapide du jeu et de ce que vous pouvez en attendre. Il ne devrait pas y avoir plus d'un ou deux paragraphes.</w:t>
      </w:r>
    </w:p>
    <w:p w:rsidR="00000000" w:rsidDel="00000000" w:rsidP="00000000" w:rsidRDefault="00000000" w:rsidRPr="00000000" w14:paraId="0000000E">
      <w:pPr>
        <w:pStyle w:val="Heading1"/>
        <w:rPr/>
      </w:pPr>
      <w:bookmarkStart w:colFirst="0" w:colLast="0" w:name="_n3wwwli1wtuq" w:id="7"/>
      <w:bookmarkEnd w:id="7"/>
      <w:r w:rsidDel="00000000" w:rsidR="00000000" w:rsidRPr="00000000">
        <w:rPr>
          <w:rtl w:val="0"/>
        </w:rPr>
        <w:t xml:space="preserve">Vos game pillars: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keepNext w:val="1"/>
        <w:keepLines w:val="1"/>
        <w:pBdr>
          <w:top w:color="000000" w:space="0" w:sz="0" w:val="none"/>
          <w:bottom w:color="000000" w:space="0" w:sz="0" w:val="none"/>
        </w:pBdr>
        <w:spacing w:before="280" w:lineRule="auto"/>
        <w:jc w:val="both"/>
        <w:rPr/>
      </w:pPr>
      <w:bookmarkStart w:colFirst="0" w:colLast="0" w:name="_1ci93xb" w:id="8"/>
      <w:bookmarkEnd w:id="8"/>
      <w:r w:rsidDel="00000000" w:rsidR="00000000" w:rsidRPr="00000000">
        <w:rPr>
          <w:rtl w:val="0"/>
        </w:rPr>
        <w:t xml:space="preserve">Votre monde:</w:t>
      </w:r>
    </w:p>
    <w:p w:rsidR="00000000" w:rsidDel="00000000" w:rsidP="00000000" w:rsidRDefault="00000000" w:rsidRPr="00000000" w14:paraId="00000012">
      <w:pPr>
        <w:rPr/>
      </w:pPr>
      <w:r w:rsidDel="00000000" w:rsidR="00000000" w:rsidRPr="00000000">
        <w:rPr>
          <w:rtl w:val="0"/>
        </w:rPr>
      </w:r>
    </w:p>
    <w:tbl>
      <w:tblPr>
        <w:tblStyle w:val="Table1"/>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rHeight w:val="7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rPr/>
      </w:pPr>
      <w:bookmarkStart w:colFirst="0" w:colLast="0" w:name="_6vm5ub7wmjt3" w:id="9"/>
      <w:bookmarkEnd w:id="9"/>
      <w:r w:rsidDel="00000000" w:rsidR="00000000" w:rsidRPr="00000000">
        <w:rPr>
          <w:rtl w:val="0"/>
        </w:rPr>
        <w:t xml:space="preserve">Vos personnages:</w:t>
      </w:r>
    </w:p>
    <w:p w:rsidR="00000000" w:rsidDel="00000000" w:rsidP="00000000" w:rsidRDefault="00000000" w:rsidRPr="00000000" w14:paraId="00000016">
      <w:pPr>
        <w:rPr/>
      </w:pPr>
      <w:r w:rsidDel="00000000" w:rsidR="00000000" w:rsidRPr="00000000">
        <w:rPr>
          <w:rtl w:val="0"/>
        </w:rPr>
      </w:r>
    </w:p>
    <w:tbl>
      <w:tblPr>
        <w:tblStyle w:val="Table2"/>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rHeight w:val="10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pPr>
      <w:bookmarkStart w:colFirst="0" w:colLast="0" w:name="_unw14qtvex8e" w:id="10"/>
      <w:bookmarkEnd w:id="10"/>
      <w:r w:rsidDel="00000000" w:rsidR="00000000" w:rsidRPr="00000000">
        <w:rPr>
          <w:rtl w:val="0"/>
        </w:rPr>
        <w:t xml:space="preserve">Votre histoire:</w:t>
      </w:r>
    </w:p>
    <w:p w:rsidR="00000000" w:rsidDel="00000000" w:rsidP="00000000" w:rsidRDefault="00000000" w:rsidRPr="00000000" w14:paraId="0000001A">
      <w:pPr>
        <w:rPr/>
      </w:pPr>
      <w:r w:rsidDel="00000000" w:rsidR="00000000" w:rsidRPr="00000000">
        <w:rPr>
          <w:rtl w:val="0"/>
        </w:rPr>
      </w:r>
    </w:p>
    <w:tbl>
      <w:tblPr>
        <w:tblStyle w:val="Table3"/>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5"/>
        <w:tblGridChange w:id="0">
          <w:tblGrid>
            <w:gridCol w:w="10775"/>
          </w:tblGrid>
        </w:tblGridChange>
      </w:tblGrid>
      <w:tr>
        <w:trPr>
          <w:cantSplit w:val="0"/>
          <w:trHeight w:val="104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sectPr>
      <w:headerReference r:id="rId6" w:type="default"/>
      <w:footerReference r:id="rId7" w:type="default"/>
      <w:pgSz w:h="16834" w:w="11909" w:orient="portrait"/>
      <w:pgMar w:bottom="1440" w:top="1440" w:left="566.9291338582675" w:right="568.3464566929138"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before="0" w:line="240" w:lineRule="auto"/>
      <w:jc w:val="right"/>
      <w:rPr>
        <w:color w:val="000000"/>
        <w:sz w:val="20"/>
        <w:szCs w:val="20"/>
      </w:rPr>
    </w:pPr>
    <w:r w:rsidDel="00000000" w:rsidR="00000000" w:rsidRPr="00000000">
      <w:rPr/>
      <w:drawing>
        <wp:inline distB="114300" distT="114300" distL="114300" distR="114300">
          <wp:extent cx="200025" cy="19050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0025" cy="190500"/>
                  </a:xfrm>
                  <a:prstGeom prst="rect"/>
                  <a:ln/>
                </pic:spPr>
              </pic:pic>
            </a:graphicData>
          </a:graphic>
        </wp:inline>
      </w:drawing>
    </w:r>
    <w:r w:rsidDel="00000000" w:rsidR="00000000" w:rsidRPr="00000000">
      <w:rPr/>
      <w:drawing>
        <wp:inline distB="114300" distT="114300" distL="114300" distR="114300">
          <wp:extent cx="190500" cy="190500"/>
          <wp:effectExtent b="0" l="0" r="0" t="0"/>
          <wp:docPr id="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90500" cy="190500"/>
                  </a:xfrm>
                  <a:prstGeom prst="rect"/>
                  <a:ln/>
                </pic:spPr>
              </pic:pic>
            </a:graphicData>
          </a:graphic>
        </wp:inline>
      </w:drawing>
    </w:r>
    <w:r w:rsidDel="00000000" w:rsidR="00000000" w:rsidRPr="00000000">
      <w:rPr/>
      <w:drawing>
        <wp:inline distB="114300" distT="114300" distL="114300" distR="114300">
          <wp:extent cx="248227" cy="190500"/>
          <wp:effectExtent b="0" l="0" r="0" t="0"/>
          <wp:docPr id="5"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248227" cy="190500"/>
                  </a:xfrm>
                  <a:prstGeom prst="rect"/>
                  <a:ln/>
                </pic:spPr>
              </pic:pic>
            </a:graphicData>
          </a:graphic>
        </wp:inline>
      </w:drawing>
    </w:r>
    <w:r w:rsidDel="00000000" w:rsidR="00000000" w:rsidRPr="00000000">
      <w:rPr/>
      <w:drawing>
        <wp:inline distB="114300" distT="114300" distL="114300" distR="114300">
          <wp:extent cx="211500" cy="211500"/>
          <wp:effectExtent b="0" l="0" r="0" t="0"/>
          <wp:docPr id="2" name="image1.png"/>
          <a:graphic>
            <a:graphicData uri="http://schemas.openxmlformats.org/drawingml/2006/picture">
              <pic:pic>
                <pic:nvPicPr>
                  <pic:cNvPr id="0" name="image1.png"/>
                  <pic:cNvPicPr preferRelativeResize="0"/>
                </pic:nvPicPr>
                <pic:blipFill>
                  <a:blip r:embed="rId4"/>
                  <a:srcRect b="0" l="0" r="31034" t="0"/>
                  <a:stretch>
                    <a:fillRect/>
                  </a:stretch>
                </pic:blipFill>
                <pic:spPr>
                  <a:xfrm>
                    <a:off x="0" y="0"/>
                    <a:ext cx="211500" cy="211500"/>
                  </a:xfrm>
                  <a:prstGeom prst="rect"/>
                  <a:ln/>
                </pic:spPr>
              </pic:pic>
            </a:graphicData>
          </a:graphic>
        </wp:inline>
      </w:drawing>
    </w:r>
    <w:r w:rsidDel="00000000" w:rsidR="00000000" w:rsidRPr="00000000">
      <w:rPr>
        <w:color w:val="000000"/>
        <w:sz w:val="20"/>
        <w:szCs w:val="20"/>
        <w:rtl w:val="0"/>
      </w:rPr>
      <w:t xml:space="preserve">@CLICGameStar</w:t>
      <w:tab/>
      <w:tab/>
      <w:t xml:space="preserve"> </w:t>
    </w:r>
    <w:r w:rsidDel="00000000" w:rsidR="00000000" w:rsidRPr="00000000">
      <w:rPr/>
      <w:drawing>
        <wp:inline distB="114300" distT="114300" distL="114300" distR="114300">
          <wp:extent cx="288236" cy="190500"/>
          <wp:effectExtent b="0" l="0" r="0" t="0"/>
          <wp:docPr id="3"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288236" cy="190500"/>
                  </a:xfrm>
                  <a:prstGeom prst="rect"/>
                  <a:ln/>
                </pic:spPr>
              </pic:pic>
            </a:graphicData>
          </a:graphic>
        </wp:inline>
      </w:drawing>
    </w:r>
    <w:r w:rsidDel="00000000" w:rsidR="00000000" w:rsidRPr="00000000">
      <w:rPr>
        <w:color w:val="000000"/>
        <w:sz w:val="20"/>
        <w:szCs w:val="20"/>
        <w:rtl w:val="0"/>
      </w:rPr>
      <w:t xml:space="preserve">discord.gg/8tVCZJG</w:t>
    </w:r>
  </w:p>
  <w:p w:rsidR="00000000" w:rsidDel="00000000" w:rsidP="00000000" w:rsidRDefault="00000000" w:rsidRPr="00000000" w14:paraId="00000029">
    <w:pPr>
      <w:spacing w:before="0" w:line="240" w:lineRule="auto"/>
      <w:jc w:val="left"/>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ind w:left="0" w:right="-1.6535433070862382" w:firstLine="0"/>
      <w:rPr/>
    </w:pPr>
    <w:r w:rsidDel="00000000" w:rsidR="00000000" w:rsidRPr="00000000">
      <w:rPr>
        <w:rtl w:val="0"/>
      </w:rPr>
    </w:r>
  </w:p>
  <w:tbl>
    <w:tblPr>
      <w:tblStyle w:val="Table4"/>
      <w:tblW w:w="107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6666666666665"/>
      <w:gridCol w:w="3591.6666666666665"/>
      <w:gridCol w:w="3591.6666666666665"/>
      <w:tblGridChange w:id="0">
        <w:tblGrid>
          <w:gridCol w:w="3591.6666666666665"/>
          <w:gridCol w:w="3591.6666666666665"/>
          <w:gridCol w:w="3591.66666666666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1753106" cy="716679"/>
                <wp:effectExtent b="0" l="0" r="0" t="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753106" cy="716679"/>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before="0" w:line="240" w:lineRule="auto"/>
            <w:rPr>
              <w:sz w:val="20"/>
              <w:szCs w:val="20"/>
            </w:rPr>
          </w:pPr>
          <w:r w:rsidDel="00000000" w:rsidR="00000000" w:rsidRPr="00000000">
            <w:rPr>
              <w:b w:val="1"/>
              <w:sz w:val="20"/>
              <w:szCs w:val="20"/>
              <w:rtl w:val="0"/>
            </w:rPr>
            <w:t xml:space="preserve">CLIC - Game*</w:t>
          </w:r>
          <w:r w:rsidDel="00000000" w:rsidR="00000000" w:rsidRPr="00000000">
            <w:rPr>
              <w:sz w:val="20"/>
              <w:szCs w:val="20"/>
              <w:rtl w:val="0"/>
            </w:rPr>
            <w:br w:type="textWrapping"/>
            <w:t xml:space="preserve">Station 14</w:t>
          </w:r>
        </w:p>
        <w:p w:rsidR="00000000" w:rsidDel="00000000" w:rsidP="00000000" w:rsidRDefault="00000000" w:rsidRPr="00000000" w14:paraId="00000022">
          <w:pPr>
            <w:widowControl w:val="0"/>
            <w:spacing w:before="0" w:line="240" w:lineRule="auto"/>
            <w:rPr>
              <w:sz w:val="20"/>
              <w:szCs w:val="20"/>
            </w:rPr>
          </w:pPr>
          <w:r w:rsidDel="00000000" w:rsidR="00000000" w:rsidRPr="00000000">
            <w:rPr>
              <w:sz w:val="20"/>
              <w:szCs w:val="20"/>
              <w:rtl w:val="0"/>
            </w:rPr>
            <w:t xml:space="preserve">EPFL</w:t>
          </w:r>
        </w:p>
        <w:p w:rsidR="00000000" w:rsidDel="00000000" w:rsidP="00000000" w:rsidRDefault="00000000" w:rsidRPr="00000000" w14:paraId="00000023">
          <w:pPr>
            <w:widowControl w:val="0"/>
            <w:spacing w:before="0" w:line="240" w:lineRule="auto"/>
            <w:rPr>
              <w:sz w:val="20"/>
              <w:szCs w:val="20"/>
            </w:rPr>
          </w:pPr>
          <w:r w:rsidDel="00000000" w:rsidR="00000000" w:rsidRPr="00000000">
            <w:rPr>
              <w:sz w:val="20"/>
              <w:szCs w:val="20"/>
              <w:rtl w:val="0"/>
            </w:rPr>
            <w:t xml:space="preserve">CH-1015 Lausanne</w:t>
          </w:r>
        </w:p>
        <w:p w:rsidR="00000000" w:rsidDel="00000000" w:rsidP="00000000" w:rsidRDefault="00000000" w:rsidRPr="00000000" w14:paraId="00000024">
          <w:pPr>
            <w:widowControl w:val="0"/>
            <w:spacing w:before="0" w:line="240" w:lineRule="auto"/>
            <w:rPr>
              <w:sz w:val="20"/>
              <w:szCs w:val="20"/>
            </w:rPr>
          </w:pPr>
          <w:r w:rsidDel="00000000" w:rsidR="00000000" w:rsidRPr="00000000">
            <w:rPr>
              <w:rtl w:val="0"/>
            </w:rPr>
          </w:r>
        </w:p>
        <w:p w:rsidR="00000000" w:rsidDel="00000000" w:rsidP="00000000" w:rsidRDefault="00000000" w:rsidRPr="00000000" w14:paraId="00000025">
          <w:pPr>
            <w:widowControl w:val="0"/>
            <w:spacing w:before="0" w:line="240" w:lineRule="auto"/>
            <w:rPr>
              <w:color w:val="000000"/>
              <w:sz w:val="20"/>
              <w:szCs w:val="20"/>
            </w:rPr>
          </w:pPr>
          <w:hyperlink r:id="rId2">
            <w:r w:rsidDel="00000000" w:rsidR="00000000" w:rsidRPr="00000000">
              <w:rPr>
                <w:color w:val="000000"/>
                <w:sz w:val="20"/>
                <w:szCs w:val="20"/>
                <w:rtl w:val="0"/>
              </w:rPr>
              <w:t xml:space="preserve">gamestar.clic@epfl.ch</w:t>
            </w:r>
          </w:hyperlink>
          <w:r w:rsidDel="00000000" w:rsidR="00000000" w:rsidRPr="00000000">
            <w:rPr>
              <w:rtl w:val="0"/>
            </w:rPr>
          </w:r>
        </w:p>
        <w:p w:rsidR="00000000" w:rsidDel="00000000" w:rsidP="00000000" w:rsidRDefault="00000000" w:rsidRPr="00000000" w14:paraId="00000026">
          <w:pPr>
            <w:widowControl w:val="0"/>
            <w:spacing w:before="0" w:line="240" w:lineRule="auto"/>
            <w:rPr>
              <w:rFonts w:ascii="Calibri" w:cs="Calibri" w:eastAsia="Calibri" w:hAnsi="Calibri"/>
              <w:color w:val="000000"/>
              <w:sz w:val="24"/>
              <w:szCs w:val="24"/>
            </w:rPr>
          </w:pPr>
          <w:hyperlink r:id="rId3">
            <w:r w:rsidDel="00000000" w:rsidR="00000000" w:rsidRPr="00000000">
              <w:rPr>
                <w:color w:val="000000"/>
                <w:sz w:val="20"/>
                <w:szCs w:val="20"/>
                <w:rtl w:val="0"/>
              </w:rPr>
              <w:t xml:space="preserve">sibyll.in/clicgamestar/</w:t>
            </w:r>
          </w:hyperlink>
          <w:r w:rsidDel="00000000" w:rsidR="00000000" w:rsidRPr="00000000">
            <w:rPr>
              <w:rtl w:val="0"/>
            </w:rPr>
          </w:r>
        </w:p>
      </w:tc>
    </w:tr>
  </w:tbl>
  <w:p w:rsidR="00000000" w:rsidDel="00000000" w:rsidP="00000000" w:rsidRDefault="00000000" w:rsidRPr="00000000" w14:paraId="00000027">
    <w:pPr>
      <w:ind w:left="0" w:right="-1.6535433070862382" w:firstLine="0"/>
      <w:rPr>
        <w:color w:val="00000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53744"/>
        <w:sz w:val="22"/>
        <w:szCs w:val="22"/>
        <w:lang w:val="fr"/>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0" w:sz="0" w:val="none"/>
        <w:bottom w:color="000000" w:space="0" w:sz="0" w:val="none"/>
      </w:pBdr>
      <w:spacing w:before="280" w:line="259" w:lineRule="auto"/>
      <w:jc w:val="both"/>
    </w:pPr>
    <w:rPr>
      <w:rFonts w:ascii="Helvetica Neue" w:cs="Helvetica Neue" w:eastAsia="Helvetica Neue" w:hAnsi="Helvetica Neue"/>
      <w:b w:val="1"/>
      <w:color w:val="000000"/>
      <w:sz w:val="28"/>
      <w:szCs w:val="28"/>
    </w:rPr>
  </w:style>
  <w:style w:type="paragraph" w:styleId="Heading2">
    <w:name w:val="heading 2"/>
    <w:basedOn w:val="Normal"/>
    <w:next w:val="Normal"/>
    <w:pPr>
      <w:spacing w:before="40" w:line="259" w:lineRule="auto"/>
    </w:pPr>
    <w:rPr>
      <w:b w:val="1"/>
      <w:color w:val="999999"/>
      <w:sz w:val="24"/>
      <w:szCs w:val="24"/>
    </w:rPr>
  </w:style>
  <w:style w:type="paragraph" w:styleId="Heading3">
    <w:name w:val="heading 3"/>
    <w:basedOn w:val="Normal"/>
    <w:next w:val="Normal"/>
    <w:pPr>
      <w:pageBreakBefore w:val="0"/>
      <w:spacing w:line="240" w:lineRule="auto"/>
    </w:pPr>
    <w:rPr>
      <w:rFonts w:ascii="Arial" w:cs="Arial" w:eastAsia="Arial" w:hAnsi="Arial"/>
      <w:b w:val="1"/>
      <w:color w:val="666666"/>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Bdr>
        <w:top w:color="000000" w:space="0" w:sz="0" w:val="none"/>
        <w:bottom w:color="000000" w:space="0" w:sz="0" w:val="none"/>
      </w:pBdr>
      <w:spacing w:before="280" w:line="259" w:lineRule="auto"/>
      <w:jc w:val="center"/>
    </w:pPr>
    <w:rPr>
      <w:b w:val="1"/>
      <w:color w:val="000000"/>
      <w:sz w:val="32"/>
      <w:szCs w:val="32"/>
    </w:rPr>
  </w:style>
  <w:style w:type="paragraph" w:styleId="Subtitle">
    <w:name w:val="Subtitle"/>
    <w:basedOn w:val="Normal"/>
    <w:next w:val="Normal"/>
    <w:pPr>
      <w:pageBreakBefore w:val="0"/>
      <w:spacing w:before="0" w:line="240" w:lineRule="auto"/>
    </w:pPr>
    <w:rPr>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1.png"/><Relationship Id="rId5"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mailto:gamestar.clic@epfl.ch" TargetMode="External"/><Relationship Id="rId3" Type="http://schemas.openxmlformats.org/officeDocument/2006/relationships/hyperlink" Target="https://sibyll.in/clicgames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